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 xml:space="preserve">       Блок 1       ДИСЦИПЛИНЫ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</w:t>
      </w:r>
      <w:r w:rsidRPr="00102352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Б.1.Б.1</w:t>
      </w:r>
      <w:r w:rsidRPr="00102352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Б.1.Б.2</w:t>
      </w:r>
      <w:r w:rsidRPr="00102352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Б.1.Б.3</w:t>
      </w:r>
      <w:r w:rsidRPr="00102352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Б.1.Б.4</w:t>
      </w:r>
      <w:r w:rsidRPr="00102352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Б.1.Б.5</w:t>
      </w:r>
      <w:r w:rsidRPr="00102352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Б.1.Б.6</w:t>
      </w:r>
      <w:r w:rsidRPr="00102352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Б.1.Б.7</w:t>
      </w:r>
      <w:r w:rsidRPr="00102352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Б.1.Б.8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Б.1.Б.9</w:t>
      </w:r>
      <w:r w:rsidRPr="00102352">
        <w:rPr>
          <w:rFonts w:ascii="Times New Roman" w:hAnsi="Times New Roman" w:cs="Times New Roman"/>
          <w:sz w:val="24"/>
          <w:szCs w:val="24"/>
        </w:rPr>
        <w:tab/>
        <w:t>История музыки (зарубежной, отечественной)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Б.1.Б.10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Музыка второй половины XX – начала XXI </w:t>
      </w:r>
      <w:proofErr w:type="spellStart"/>
      <w:proofErr w:type="gramStart"/>
      <w:r w:rsidRPr="00102352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Б.1.Б.11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  <w:r w:rsidRPr="00102352">
        <w:rPr>
          <w:rFonts w:ascii="Times New Roman" w:hAnsi="Times New Roman" w:cs="Times New Roman"/>
          <w:sz w:val="24"/>
          <w:szCs w:val="24"/>
        </w:rPr>
        <w:tab/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Б.1.Б.12</w:t>
      </w:r>
      <w:r w:rsidRPr="00102352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Б.1.Б.13</w:t>
      </w:r>
      <w:r w:rsidRPr="00102352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Б.1.Б.14</w:t>
      </w:r>
      <w:r w:rsidRPr="00102352">
        <w:rPr>
          <w:rFonts w:ascii="Times New Roman" w:hAnsi="Times New Roman" w:cs="Times New Roman"/>
          <w:sz w:val="24"/>
          <w:szCs w:val="24"/>
        </w:rPr>
        <w:tab/>
        <w:t>Музыкальная форма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Б.1.Б.15</w:t>
      </w:r>
      <w:r w:rsidRPr="00102352">
        <w:rPr>
          <w:rFonts w:ascii="Times New Roman" w:hAnsi="Times New Roman" w:cs="Times New Roman"/>
          <w:sz w:val="24"/>
          <w:szCs w:val="24"/>
        </w:rPr>
        <w:tab/>
        <w:t>Музыкальная информатика и информационные технологии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Б.1.Б.16</w:t>
      </w:r>
      <w:r w:rsidRPr="00102352">
        <w:rPr>
          <w:rFonts w:ascii="Times New Roman" w:hAnsi="Times New Roman" w:cs="Times New Roman"/>
          <w:sz w:val="24"/>
          <w:szCs w:val="24"/>
        </w:rPr>
        <w:tab/>
        <w:t>Специальный класс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Б.1.Б.17</w:t>
      </w:r>
      <w:r w:rsidRPr="00102352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Б.1.Б.18</w:t>
      </w:r>
      <w:r w:rsidRPr="00102352">
        <w:rPr>
          <w:rFonts w:ascii="Times New Roman" w:hAnsi="Times New Roman" w:cs="Times New Roman"/>
          <w:sz w:val="24"/>
          <w:szCs w:val="24"/>
        </w:rPr>
        <w:tab/>
        <w:t>Музыкальная педагогика и психология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Б.1.Б.19</w:t>
      </w:r>
      <w:r w:rsidRPr="00102352">
        <w:rPr>
          <w:rFonts w:ascii="Times New Roman" w:hAnsi="Times New Roman" w:cs="Times New Roman"/>
          <w:sz w:val="24"/>
          <w:szCs w:val="24"/>
        </w:rPr>
        <w:tab/>
        <w:t>Методика преподавания профессиональных дисциплин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Б.1.Б.20</w:t>
      </w:r>
      <w:r w:rsidRPr="00102352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Б.1.Б.21</w:t>
      </w:r>
      <w:r w:rsidRPr="00102352">
        <w:rPr>
          <w:rFonts w:ascii="Times New Roman" w:hAnsi="Times New Roman" w:cs="Times New Roman"/>
          <w:sz w:val="24"/>
          <w:szCs w:val="24"/>
        </w:rPr>
        <w:tab/>
        <w:t>История и теория русской духовной музыки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Б.1.Б.22</w:t>
      </w:r>
      <w:r w:rsidRPr="00102352">
        <w:rPr>
          <w:rFonts w:ascii="Times New Roman" w:hAnsi="Times New Roman" w:cs="Times New Roman"/>
          <w:sz w:val="24"/>
          <w:szCs w:val="24"/>
        </w:rPr>
        <w:tab/>
        <w:t>Чтение и дешифровка средневековых нотаций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Б.1.Б.23</w:t>
      </w:r>
      <w:r w:rsidRPr="00102352">
        <w:rPr>
          <w:rFonts w:ascii="Times New Roman" w:hAnsi="Times New Roman" w:cs="Times New Roman"/>
          <w:sz w:val="24"/>
          <w:szCs w:val="24"/>
        </w:rPr>
        <w:tab/>
        <w:t>Вокальный ансамбль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Б.1.Б.24</w:t>
      </w:r>
      <w:r w:rsidRPr="001023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2352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02352">
        <w:rPr>
          <w:rFonts w:ascii="Times New Roman" w:hAnsi="Times New Roman" w:cs="Times New Roman"/>
          <w:sz w:val="24"/>
          <w:szCs w:val="24"/>
        </w:rPr>
        <w:t xml:space="preserve"> и чтение хоровых партитур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lastRenderedPageBreak/>
        <w:t>Б.1.Б.25</w:t>
      </w:r>
      <w:r w:rsidRPr="00102352">
        <w:rPr>
          <w:rFonts w:ascii="Times New Roman" w:hAnsi="Times New Roman" w:cs="Times New Roman"/>
          <w:sz w:val="24"/>
          <w:szCs w:val="24"/>
        </w:rPr>
        <w:tab/>
        <w:t>Методика работы с вокальным ансамблем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Б.1.Б.26</w:t>
      </w:r>
      <w:r w:rsidRPr="00102352">
        <w:rPr>
          <w:rFonts w:ascii="Times New Roman" w:hAnsi="Times New Roman" w:cs="Times New Roman"/>
          <w:sz w:val="24"/>
          <w:szCs w:val="24"/>
        </w:rPr>
        <w:tab/>
        <w:t>Церковнославянский язык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Б.1.Б.27</w:t>
      </w:r>
      <w:r w:rsidRPr="00102352">
        <w:rPr>
          <w:rFonts w:ascii="Times New Roman" w:hAnsi="Times New Roman" w:cs="Times New Roman"/>
          <w:sz w:val="24"/>
          <w:szCs w:val="24"/>
        </w:rPr>
        <w:tab/>
        <w:t>Основы православия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</w:t>
      </w:r>
      <w:r w:rsidRPr="00102352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Б.1.В.1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Б.1.В.2</w:t>
      </w:r>
      <w:r w:rsidRPr="00102352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Б.1.В.3</w:t>
      </w:r>
      <w:r w:rsidRPr="00102352">
        <w:rPr>
          <w:rFonts w:ascii="Times New Roman" w:hAnsi="Times New Roman" w:cs="Times New Roman"/>
          <w:sz w:val="24"/>
          <w:szCs w:val="24"/>
        </w:rPr>
        <w:tab/>
        <w:t>Социальная психология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Б.1.В.4</w:t>
      </w:r>
      <w:r w:rsidRPr="00102352">
        <w:rPr>
          <w:rFonts w:ascii="Times New Roman" w:hAnsi="Times New Roman" w:cs="Times New Roman"/>
          <w:sz w:val="24"/>
          <w:szCs w:val="24"/>
        </w:rPr>
        <w:tab/>
        <w:t>Теория и практика современного образования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Б.1.В.5</w:t>
      </w:r>
      <w:r w:rsidRPr="00102352">
        <w:rPr>
          <w:rFonts w:ascii="Times New Roman" w:hAnsi="Times New Roman" w:cs="Times New Roman"/>
          <w:sz w:val="24"/>
          <w:szCs w:val="24"/>
        </w:rPr>
        <w:tab/>
        <w:t>История русской и зарубежной литературы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Б.1.В.6</w:t>
      </w:r>
      <w:r w:rsidRPr="00102352">
        <w:rPr>
          <w:rFonts w:ascii="Times New Roman" w:hAnsi="Times New Roman" w:cs="Times New Roman"/>
          <w:sz w:val="24"/>
          <w:szCs w:val="24"/>
        </w:rPr>
        <w:tab/>
        <w:t>Культура как сфера экономических отношений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Б.1.В.7</w:t>
      </w:r>
      <w:r w:rsidRPr="00102352">
        <w:rPr>
          <w:rFonts w:ascii="Times New Roman" w:hAnsi="Times New Roman" w:cs="Times New Roman"/>
          <w:sz w:val="24"/>
          <w:szCs w:val="24"/>
        </w:rPr>
        <w:tab/>
        <w:t>Связи с общественностью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Б.1.В.8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Введение в </w:t>
      </w:r>
      <w:proofErr w:type="spellStart"/>
      <w:r w:rsidRPr="00102352">
        <w:rPr>
          <w:rFonts w:ascii="Times New Roman" w:hAnsi="Times New Roman" w:cs="Times New Roman"/>
          <w:sz w:val="24"/>
          <w:szCs w:val="24"/>
        </w:rPr>
        <w:t>литургику</w:t>
      </w:r>
      <w:proofErr w:type="spellEnd"/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Б.1.В.9</w:t>
      </w:r>
      <w:r w:rsidRPr="00102352">
        <w:rPr>
          <w:rFonts w:ascii="Times New Roman" w:hAnsi="Times New Roman" w:cs="Times New Roman"/>
          <w:sz w:val="24"/>
          <w:szCs w:val="24"/>
        </w:rPr>
        <w:tab/>
        <w:t>Поэтика древнерусского певческого искусства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Б.1.В.10</w:t>
      </w:r>
      <w:r w:rsidRPr="00102352">
        <w:rPr>
          <w:rFonts w:ascii="Times New Roman" w:hAnsi="Times New Roman" w:cs="Times New Roman"/>
          <w:sz w:val="24"/>
          <w:szCs w:val="24"/>
        </w:rPr>
        <w:tab/>
        <w:t>Музыкальное источниковедение и палеография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Б.1.В.11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Вокальная подготовка 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Б.1.В.12</w:t>
      </w:r>
      <w:r w:rsidRPr="00102352">
        <w:rPr>
          <w:rFonts w:ascii="Times New Roman" w:hAnsi="Times New Roman" w:cs="Times New Roman"/>
          <w:sz w:val="24"/>
          <w:szCs w:val="24"/>
        </w:rPr>
        <w:tab/>
        <w:t>Народное музыкальное творчество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Б.1.В.Э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Б.1.В.Э.1</w:t>
      </w:r>
      <w:r w:rsidRPr="00102352">
        <w:rPr>
          <w:rFonts w:ascii="Times New Roman" w:hAnsi="Times New Roman" w:cs="Times New Roman"/>
          <w:sz w:val="24"/>
          <w:szCs w:val="24"/>
        </w:rPr>
        <w:tab/>
        <w:t>История русской архитектуры и иконописи // Христианская апологетика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Б.1.В.Э.2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Регентское дело // 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Управление церковным хором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Б.1.В.Э.3</w:t>
      </w:r>
      <w:r w:rsidRPr="00102352">
        <w:rPr>
          <w:rFonts w:ascii="Times New Roman" w:hAnsi="Times New Roman" w:cs="Times New Roman"/>
          <w:sz w:val="24"/>
          <w:szCs w:val="24"/>
        </w:rPr>
        <w:tab/>
        <w:t>Библейские сюжеты в духовной музыке // Слово и музыка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Б.1.В.Э.4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Литературно-художественный контекст 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развития европейской эстетики //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Древнерусская эстетика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Б.1.В.Э.5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Музыкальная культура Урала // 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 xml:space="preserve">Музыкальная жизнь уральских городов 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Б.1.В.Э.6</w:t>
      </w:r>
      <w:r w:rsidRPr="00102352">
        <w:rPr>
          <w:rFonts w:ascii="Times New Roman" w:hAnsi="Times New Roman" w:cs="Times New Roman"/>
          <w:sz w:val="24"/>
          <w:szCs w:val="24"/>
        </w:rPr>
        <w:tab/>
        <w:t>Инструментальная духовная музыка XX века // Современная духовная музыка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Б.1.В.Э.7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Музыка уральских композиторов // 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lastRenderedPageBreak/>
        <w:t>Духовная музыка композиторов Урала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Б.1.В.Э.8</w:t>
      </w:r>
      <w:r w:rsidRPr="00102352">
        <w:rPr>
          <w:rFonts w:ascii="Times New Roman" w:hAnsi="Times New Roman" w:cs="Times New Roman"/>
          <w:sz w:val="24"/>
          <w:szCs w:val="24"/>
        </w:rPr>
        <w:tab/>
        <w:t>Певческий обиход // Основные жанры православного богослужения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Б.1.В.Э.9</w:t>
      </w:r>
      <w:r w:rsidRPr="00102352">
        <w:rPr>
          <w:rFonts w:ascii="Times New Roman" w:hAnsi="Times New Roman" w:cs="Times New Roman"/>
          <w:sz w:val="24"/>
          <w:szCs w:val="24"/>
        </w:rPr>
        <w:tab/>
        <w:t>Современный клиросный репертуар // Региональные клиросные традиции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Б.1.В.Э.10</w:t>
      </w:r>
      <w:r w:rsidRPr="00102352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Б.1.В.Э.11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102352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102352">
        <w:rPr>
          <w:rFonts w:ascii="Times New Roman" w:hAnsi="Times New Roman" w:cs="Times New Roman"/>
          <w:sz w:val="24"/>
          <w:szCs w:val="24"/>
        </w:rPr>
        <w:t xml:space="preserve"> // 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Б.1.В.Ф</w:t>
      </w:r>
      <w:r w:rsidRPr="00102352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Б.1.В.Ф.1</w:t>
      </w:r>
      <w:r w:rsidRPr="00102352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Б.1.В.Ф.2</w:t>
      </w:r>
      <w:r w:rsidRPr="00102352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Блок 2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Б.2.Б.</w:t>
      </w:r>
      <w:r w:rsidRPr="00102352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Б.2.Б.У.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Б.2.Б.У.1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 Педагогическая практика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Б.2.Б.У.2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 Исполнительская практика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Б.2.Б.П.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Б.2.Б.П.1</w:t>
      </w:r>
      <w:r w:rsidRPr="00102352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Б.2.Б.П.2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  Руководство творческим коллективом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Б.2.Б.П.3</w:t>
      </w:r>
      <w:r w:rsidRPr="00102352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Б.2.В.</w:t>
      </w:r>
      <w:r w:rsidRPr="00102352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Б.2.В.У.</w:t>
      </w:r>
      <w:r w:rsidRPr="00102352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Б.2.В.У.1</w:t>
      </w:r>
      <w:r w:rsidRPr="00102352">
        <w:rPr>
          <w:rFonts w:ascii="Times New Roman" w:hAnsi="Times New Roman" w:cs="Times New Roman"/>
          <w:sz w:val="24"/>
          <w:szCs w:val="24"/>
        </w:rPr>
        <w:tab/>
        <w:t>Исполнительская практика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Б.2.В.П.</w:t>
      </w:r>
      <w:r w:rsidRPr="00102352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102352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Б.2.В.П.1</w:t>
      </w:r>
      <w:r w:rsidRPr="00102352">
        <w:rPr>
          <w:rFonts w:ascii="Times New Roman" w:hAnsi="Times New Roman" w:cs="Times New Roman"/>
          <w:sz w:val="24"/>
          <w:szCs w:val="24"/>
        </w:rPr>
        <w:tab/>
        <w:t xml:space="preserve">Научно-исследовательская работа </w:t>
      </w:r>
    </w:p>
    <w:p w:rsidR="00180337" w:rsidRPr="00102352" w:rsidRDefault="00102352" w:rsidP="00102352">
      <w:pPr>
        <w:rPr>
          <w:rFonts w:ascii="Times New Roman" w:hAnsi="Times New Roman" w:cs="Times New Roman"/>
          <w:sz w:val="24"/>
          <w:szCs w:val="24"/>
        </w:rPr>
      </w:pPr>
      <w:r w:rsidRPr="00102352">
        <w:rPr>
          <w:rFonts w:ascii="Times New Roman" w:hAnsi="Times New Roman" w:cs="Times New Roman"/>
          <w:sz w:val="24"/>
          <w:szCs w:val="24"/>
        </w:rPr>
        <w:t>(архивно-библиографическая)</w:t>
      </w:r>
    </w:p>
    <w:sectPr w:rsidR="00180337" w:rsidRPr="00102352" w:rsidSect="0018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2352"/>
    <w:rsid w:val="00102352"/>
    <w:rsid w:val="001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Company>Hewlett-Packard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2019-12-17T16:47:00Z</dcterms:created>
  <dcterms:modified xsi:type="dcterms:W3CDTF">2019-12-17T16:48:00Z</dcterms:modified>
</cp:coreProperties>
</file>