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 xml:space="preserve">  Блок 1   ДИСЦИПЛИНЫ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Б.1.Б.</w:t>
      </w:r>
      <w:r w:rsidRPr="00574391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Б.1.Б.1</w:t>
      </w:r>
      <w:r w:rsidRPr="00574391">
        <w:rPr>
          <w:rFonts w:ascii="Times New Roman" w:hAnsi="Times New Roman" w:cs="Times New Roman"/>
          <w:sz w:val="24"/>
          <w:szCs w:val="24"/>
        </w:rPr>
        <w:tab/>
        <w:t>Философия науки и искусства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Б.1.Б.2</w:t>
      </w:r>
      <w:r w:rsidRPr="00574391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Б.1.Б.3</w:t>
      </w:r>
      <w:r w:rsidRPr="00574391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политики Российской Федерации  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Б.1.Б.4</w:t>
      </w:r>
      <w:r w:rsidRPr="00574391">
        <w:rPr>
          <w:rFonts w:ascii="Times New Roman" w:hAnsi="Times New Roman" w:cs="Times New Roman"/>
          <w:sz w:val="24"/>
          <w:szCs w:val="24"/>
        </w:rPr>
        <w:tab/>
        <w:t xml:space="preserve">Методика научной работы   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Б.1.Б.5</w:t>
      </w:r>
      <w:r w:rsidRPr="00574391">
        <w:rPr>
          <w:rFonts w:ascii="Times New Roman" w:hAnsi="Times New Roman" w:cs="Times New Roman"/>
          <w:sz w:val="24"/>
          <w:szCs w:val="24"/>
        </w:rPr>
        <w:tab/>
        <w:t>Специальный инструмент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Б.1.Б.6</w:t>
      </w:r>
      <w:r w:rsidRPr="00574391">
        <w:rPr>
          <w:rFonts w:ascii="Times New Roman" w:hAnsi="Times New Roman" w:cs="Times New Roman"/>
          <w:sz w:val="24"/>
          <w:szCs w:val="24"/>
        </w:rPr>
        <w:tab/>
        <w:t>Камерный ансамбль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Б.1.Б.7</w:t>
      </w:r>
      <w:r w:rsidRPr="00574391">
        <w:rPr>
          <w:rFonts w:ascii="Times New Roman" w:hAnsi="Times New Roman" w:cs="Times New Roman"/>
          <w:sz w:val="24"/>
          <w:szCs w:val="24"/>
        </w:rPr>
        <w:tab/>
        <w:t>Методика преподавания дисциплины «Специальный инструмент»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Б.1.Б.8</w:t>
      </w:r>
      <w:r w:rsidRPr="00574391">
        <w:rPr>
          <w:rFonts w:ascii="Times New Roman" w:hAnsi="Times New Roman" w:cs="Times New Roman"/>
          <w:sz w:val="24"/>
          <w:szCs w:val="24"/>
        </w:rPr>
        <w:tab/>
        <w:t>Методика преподавания дисциплины «Камерный ансамбль»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Б.1.В.</w:t>
      </w:r>
      <w:r w:rsidRPr="00574391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Б.1.В.1</w:t>
      </w:r>
      <w:r w:rsidRPr="00574391">
        <w:rPr>
          <w:rFonts w:ascii="Times New Roman" w:hAnsi="Times New Roman" w:cs="Times New Roman"/>
          <w:sz w:val="24"/>
          <w:szCs w:val="24"/>
        </w:rPr>
        <w:tab/>
        <w:t>Эстетика и теория искусства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Б.1.В.2</w:t>
      </w:r>
      <w:r w:rsidRPr="00574391">
        <w:rPr>
          <w:rFonts w:ascii="Times New Roman" w:hAnsi="Times New Roman" w:cs="Times New Roman"/>
          <w:sz w:val="24"/>
          <w:szCs w:val="24"/>
        </w:rPr>
        <w:tab/>
        <w:t>Основы экономики, менеджмента и маркетинга в социально-культурной сфере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Б.1.В.3</w:t>
      </w:r>
      <w:r w:rsidRPr="00574391">
        <w:rPr>
          <w:rFonts w:ascii="Times New Roman" w:hAnsi="Times New Roman" w:cs="Times New Roman"/>
          <w:sz w:val="24"/>
          <w:szCs w:val="24"/>
        </w:rPr>
        <w:tab/>
        <w:t>Психолого-педагогические проблемы в сфере музыкальной культуры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Б.1.В.4</w:t>
      </w:r>
      <w:r w:rsidRPr="00574391">
        <w:rPr>
          <w:rFonts w:ascii="Times New Roman" w:hAnsi="Times New Roman" w:cs="Times New Roman"/>
          <w:sz w:val="24"/>
          <w:szCs w:val="24"/>
        </w:rPr>
        <w:tab/>
        <w:t>Исполнение произведений композиторов ХХ века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Б.1.В.5</w:t>
      </w:r>
      <w:r w:rsidRPr="00574391">
        <w:rPr>
          <w:rFonts w:ascii="Times New Roman" w:hAnsi="Times New Roman" w:cs="Times New Roman"/>
          <w:sz w:val="24"/>
          <w:szCs w:val="24"/>
        </w:rPr>
        <w:tab/>
        <w:t>Современная музыка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Б.1.В.Э</w:t>
      </w:r>
      <w:r w:rsidRPr="00574391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Б.1.В.Э.1</w:t>
      </w:r>
      <w:r w:rsidRPr="00574391">
        <w:rPr>
          <w:rFonts w:ascii="Times New Roman" w:hAnsi="Times New Roman" w:cs="Times New Roman"/>
          <w:sz w:val="24"/>
          <w:szCs w:val="24"/>
        </w:rPr>
        <w:tab/>
        <w:t xml:space="preserve">Анализ явлений исполнительского искусства  //  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Исполнительская интерпретация музыкального произведения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Б.1.В.Э.2</w:t>
      </w:r>
      <w:r w:rsidRPr="00574391">
        <w:rPr>
          <w:rFonts w:ascii="Times New Roman" w:hAnsi="Times New Roman" w:cs="Times New Roman"/>
          <w:sz w:val="24"/>
          <w:szCs w:val="24"/>
        </w:rPr>
        <w:tab/>
        <w:t xml:space="preserve">Исполнение музыки классицизма  // 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Исполнение музыки барокко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Б.1.В.Э.3</w:t>
      </w:r>
      <w:r w:rsidRPr="00574391">
        <w:rPr>
          <w:rFonts w:ascii="Times New Roman" w:hAnsi="Times New Roman" w:cs="Times New Roman"/>
          <w:sz w:val="24"/>
          <w:szCs w:val="24"/>
        </w:rPr>
        <w:tab/>
        <w:t xml:space="preserve">Правовое обеспечение </w:t>
      </w:r>
      <w:proofErr w:type="spellStart"/>
      <w:r w:rsidRPr="00574391">
        <w:rPr>
          <w:rFonts w:ascii="Times New Roman" w:hAnsi="Times New Roman" w:cs="Times New Roman"/>
          <w:sz w:val="24"/>
          <w:szCs w:val="24"/>
        </w:rPr>
        <w:t>арт-деятельности</w:t>
      </w:r>
      <w:proofErr w:type="spellEnd"/>
      <w:r w:rsidRPr="00574391">
        <w:rPr>
          <w:rFonts w:ascii="Times New Roman" w:hAnsi="Times New Roman" w:cs="Times New Roman"/>
          <w:sz w:val="24"/>
          <w:szCs w:val="24"/>
        </w:rPr>
        <w:t xml:space="preserve">  //   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 xml:space="preserve">Связи с общественностью в области искусства 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Б.1.В.Э.4</w:t>
      </w:r>
      <w:r w:rsidRPr="00574391">
        <w:rPr>
          <w:rFonts w:ascii="Times New Roman" w:hAnsi="Times New Roman" w:cs="Times New Roman"/>
          <w:sz w:val="24"/>
          <w:szCs w:val="24"/>
        </w:rPr>
        <w:tab/>
        <w:t xml:space="preserve">Слуховой анализ концертного репертуара  // 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Жанрово-стилевые подходы в работе над музыкальным произведением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Б.1.В.Ф</w:t>
      </w:r>
      <w:r w:rsidRPr="00574391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lastRenderedPageBreak/>
        <w:t>Б.1.В.Ф.1</w:t>
      </w:r>
      <w:r w:rsidRPr="00574391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Б.1.В.Ф.2</w:t>
      </w:r>
      <w:r w:rsidRPr="00574391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Блок 2</w:t>
      </w:r>
      <w:r w:rsidRPr="00574391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Б.2.Б.</w:t>
      </w:r>
      <w:r w:rsidRPr="00574391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Б.2.Б.У.</w:t>
      </w:r>
      <w:r w:rsidRPr="00574391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Б.2.Б.У.1</w:t>
      </w:r>
      <w:r w:rsidRPr="00574391">
        <w:rPr>
          <w:rFonts w:ascii="Times New Roman" w:hAnsi="Times New Roman" w:cs="Times New Roman"/>
          <w:sz w:val="24"/>
          <w:szCs w:val="24"/>
        </w:rPr>
        <w:tab/>
        <w:t xml:space="preserve">  Педагогическая практика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Б.2.Б.У.2</w:t>
      </w:r>
      <w:r w:rsidRPr="00574391">
        <w:rPr>
          <w:rFonts w:ascii="Times New Roman" w:hAnsi="Times New Roman" w:cs="Times New Roman"/>
          <w:sz w:val="24"/>
          <w:szCs w:val="24"/>
        </w:rPr>
        <w:tab/>
        <w:t xml:space="preserve">  Исполнительская практика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Б.2.Б.П.</w:t>
      </w:r>
      <w:r w:rsidRPr="00574391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Б.2.Б.П.1</w:t>
      </w:r>
      <w:r w:rsidRPr="00574391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Б.2.Б.П.2</w:t>
      </w:r>
      <w:r w:rsidRPr="00574391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Б.2.В.</w:t>
      </w:r>
      <w:r w:rsidRPr="00574391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Б.2.В.У.</w:t>
      </w:r>
      <w:r w:rsidRPr="00574391">
        <w:rPr>
          <w:rFonts w:ascii="Times New Roman" w:hAnsi="Times New Roman" w:cs="Times New Roman"/>
          <w:sz w:val="24"/>
          <w:szCs w:val="24"/>
        </w:rPr>
        <w:tab/>
        <w:t xml:space="preserve">Учебная практика 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Б.2.В.У.1</w:t>
      </w:r>
      <w:r w:rsidRPr="00574391">
        <w:rPr>
          <w:rFonts w:ascii="Times New Roman" w:hAnsi="Times New Roman" w:cs="Times New Roman"/>
          <w:sz w:val="24"/>
          <w:szCs w:val="24"/>
        </w:rPr>
        <w:tab/>
        <w:t xml:space="preserve">Исполнительская практика </w:t>
      </w:r>
    </w:p>
    <w:p w:rsidR="00574391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Б.2.В.П.</w:t>
      </w:r>
      <w:r w:rsidRPr="00574391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4F228F" w:rsidRPr="00574391" w:rsidRDefault="00574391" w:rsidP="00574391">
      <w:pPr>
        <w:rPr>
          <w:rFonts w:ascii="Times New Roman" w:hAnsi="Times New Roman" w:cs="Times New Roman"/>
          <w:sz w:val="24"/>
          <w:szCs w:val="24"/>
        </w:rPr>
      </w:pPr>
      <w:r w:rsidRPr="00574391">
        <w:rPr>
          <w:rFonts w:ascii="Times New Roman" w:hAnsi="Times New Roman" w:cs="Times New Roman"/>
          <w:sz w:val="24"/>
          <w:szCs w:val="24"/>
        </w:rPr>
        <w:t>Б.2.В.П.1</w:t>
      </w:r>
      <w:r w:rsidRPr="00574391"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</w:t>
      </w:r>
    </w:p>
    <w:sectPr w:rsidR="004F228F" w:rsidRPr="00574391" w:rsidSect="004F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4391"/>
    <w:rsid w:val="004F228F"/>
    <w:rsid w:val="0057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>Hewlett-Packard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2019-12-17T19:13:00Z</dcterms:created>
  <dcterms:modified xsi:type="dcterms:W3CDTF">2019-12-17T19:13:00Z</dcterms:modified>
</cp:coreProperties>
</file>